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6521"/>
      </w:tblGrid>
      <w:tr w:rsidR="005D66E2" w14:paraId="4581CDBD" w14:textId="77777777">
        <w:trPr>
          <w:trHeight w:val="544"/>
        </w:trPr>
        <w:tc>
          <w:tcPr>
            <w:tcW w:w="9781" w:type="dxa"/>
            <w:gridSpan w:val="3"/>
            <w:shd w:val="clear" w:color="auto" w:fill="D0CECE" w:themeFill="background2" w:themeFillShade="E6"/>
          </w:tcPr>
          <w:p w14:paraId="3617AE2D" w14:textId="77777777" w:rsidR="005D66E2" w:rsidRDefault="004A54F1" w:rsidP="003C163D">
            <w:pPr>
              <w:spacing w:before="80" w:after="80"/>
              <w:ind w:left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KWESTIONARIUSZ OSOBOWY DLA OSOBY UBIEGAJĄCEJ SIĘ O ZATRUDNIENIE </w:t>
            </w:r>
            <w:r>
              <w:rPr>
                <w:rFonts w:ascii="Arial Narrow" w:hAnsi="Arial Narrow"/>
                <w:b/>
                <w:sz w:val="28"/>
                <w:szCs w:val="28"/>
              </w:rPr>
              <w:br/>
              <w:t>NA STANOWISKU POMOCNICZYM I O</w:t>
            </w:r>
            <w:r w:rsidR="003C163D">
              <w:rPr>
                <w:rFonts w:ascii="Arial Narrow" w:hAnsi="Arial Narrow"/>
                <w:b/>
                <w:sz w:val="28"/>
                <w:szCs w:val="28"/>
              </w:rPr>
              <w:t>BSŁUGI PRACOWNIKA SAMORZĄDOWEGO</w:t>
            </w:r>
          </w:p>
        </w:tc>
      </w:tr>
      <w:tr w:rsidR="005D66E2" w14:paraId="4F7DE7D2" w14:textId="77777777">
        <w:tc>
          <w:tcPr>
            <w:tcW w:w="567" w:type="dxa"/>
            <w:vAlign w:val="center"/>
          </w:tcPr>
          <w:p w14:paraId="1FBE99E3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6E226537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</w:pPr>
            <w:r>
              <w:t>Imię (imiona)</w:t>
            </w:r>
          </w:p>
        </w:tc>
        <w:tc>
          <w:tcPr>
            <w:tcW w:w="6521" w:type="dxa"/>
            <w:vAlign w:val="center"/>
          </w:tcPr>
          <w:p w14:paraId="3891E152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246A3C91" w14:textId="77777777">
        <w:tc>
          <w:tcPr>
            <w:tcW w:w="567" w:type="dxa"/>
            <w:vAlign w:val="center"/>
          </w:tcPr>
          <w:p w14:paraId="2C3345BF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46077DCA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Nazwisko</w:t>
            </w:r>
          </w:p>
        </w:tc>
        <w:tc>
          <w:tcPr>
            <w:tcW w:w="6521" w:type="dxa"/>
            <w:vAlign w:val="center"/>
          </w:tcPr>
          <w:p w14:paraId="28717A36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5B8C0E45" w14:textId="77777777">
        <w:tc>
          <w:tcPr>
            <w:tcW w:w="567" w:type="dxa"/>
            <w:vAlign w:val="center"/>
          </w:tcPr>
          <w:p w14:paraId="1AA23D14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5D0DD6CB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Data urodzenia</w:t>
            </w:r>
          </w:p>
        </w:tc>
        <w:tc>
          <w:tcPr>
            <w:tcW w:w="6521" w:type="dxa"/>
            <w:vAlign w:val="center"/>
          </w:tcPr>
          <w:p w14:paraId="76F6223A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5E60A3CF" w14:textId="77777777">
        <w:tc>
          <w:tcPr>
            <w:tcW w:w="567" w:type="dxa"/>
            <w:vAlign w:val="center"/>
          </w:tcPr>
          <w:p w14:paraId="270C4901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1D598056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Dane kontaktowe</w:t>
            </w:r>
          </w:p>
        </w:tc>
        <w:tc>
          <w:tcPr>
            <w:tcW w:w="6521" w:type="dxa"/>
            <w:vAlign w:val="center"/>
          </w:tcPr>
          <w:p w14:paraId="0D9D15F9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298A8049" w14:textId="77777777">
        <w:tc>
          <w:tcPr>
            <w:tcW w:w="567" w:type="dxa"/>
            <w:vAlign w:val="center"/>
          </w:tcPr>
          <w:p w14:paraId="3C791870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0CAB4B2B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Miejsce zamieszkania</w:t>
            </w:r>
          </w:p>
        </w:tc>
        <w:tc>
          <w:tcPr>
            <w:tcW w:w="6521" w:type="dxa"/>
            <w:vAlign w:val="center"/>
          </w:tcPr>
          <w:p w14:paraId="226F793B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12E34AF4" w14:textId="77777777">
        <w:trPr>
          <w:trHeight w:val="1872"/>
        </w:trPr>
        <w:tc>
          <w:tcPr>
            <w:tcW w:w="567" w:type="dxa"/>
            <w:vAlign w:val="center"/>
          </w:tcPr>
          <w:p w14:paraId="41683EAC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57391144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Wykształcenie</w:t>
            </w:r>
          </w:p>
          <w:p w14:paraId="4358542A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  <w:sz w:val="20"/>
              </w:rPr>
              <w:t>(nazwa szkoły i rok jej ukończenia)</w:t>
            </w:r>
          </w:p>
        </w:tc>
        <w:tc>
          <w:tcPr>
            <w:tcW w:w="6521" w:type="dxa"/>
            <w:vAlign w:val="center"/>
          </w:tcPr>
          <w:p w14:paraId="2EA1AFC4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0BE0CA3F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49BB96C6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3C93F323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49A9F68D" w14:textId="77777777">
        <w:trPr>
          <w:trHeight w:val="2657"/>
        </w:trPr>
        <w:tc>
          <w:tcPr>
            <w:tcW w:w="567" w:type="dxa"/>
            <w:vAlign w:val="center"/>
          </w:tcPr>
          <w:p w14:paraId="34BF1FD3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2334A970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Kwalifikacje zawodowe</w:t>
            </w:r>
          </w:p>
          <w:p w14:paraId="3654E19D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  <w:sz w:val="20"/>
              </w:rPr>
              <w:t xml:space="preserve">(studia podyplomowe, kursy </w:t>
            </w:r>
            <w:r>
              <w:rPr>
                <w:rFonts w:eastAsia="MS Gothic"/>
                <w:sz w:val="20"/>
              </w:rPr>
              <w:br/>
              <w:t>lub inne formy uzupełnienia wiedzy lub umiejętności)</w:t>
            </w:r>
          </w:p>
        </w:tc>
        <w:tc>
          <w:tcPr>
            <w:tcW w:w="6521" w:type="dxa"/>
            <w:vAlign w:val="center"/>
          </w:tcPr>
          <w:p w14:paraId="71601927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0EB1D433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72652B6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743FF412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54833C37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0166FD82" w14:textId="77777777">
        <w:trPr>
          <w:trHeight w:val="3232"/>
        </w:trPr>
        <w:tc>
          <w:tcPr>
            <w:tcW w:w="567" w:type="dxa"/>
            <w:vAlign w:val="center"/>
          </w:tcPr>
          <w:p w14:paraId="186460A2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5DDBDF6C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>Przebieg dotychczasowego zatrudnienia</w:t>
            </w:r>
          </w:p>
          <w:p w14:paraId="57171164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  <w:sz w:val="20"/>
              </w:rPr>
              <w:t>(okresy zatrudnienia u kolejnych pracodawców i zajmowane stanowiska)</w:t>
            </w:r>
          </w:p>
        </w:tc>
        <w:tc>
          <w:tcPr>
            <w:tcW w:w="6521" w:type="dxa"/>
            <w:vAlign w:val="center"/>
          </w:tcPr>
          <w:p w14:paraId="2B031D65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318B6D08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4CE28E5E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2A7C8A69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06D6A4F5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  <w:p w14:paraId="7382F111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18A1350B" w14:textId="77777777">
        <w:tc>
          <w:tcPr>
            <w:tcW w:w="567" w:type="dxa"/>
            <w:vAlign w:val="center"/>
          </w:tcPr>
          <w:p w14:paraId="67182018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2693" w:type="dxa"/>
            <w:vAlign w:val="center"/>
          </w:tcPr>
          <w:p w14:paraId="23941795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r>
              <w:rPr>
                <w:rFonts w:eastAsia="MS Gothic"/>
              </w:rPr>
              <w:t xml:space="preserve">Dodatkowe dane osobowe, jeżeli prawo lub obowiązek </w:t>
            </w:r>
            <w:r>
              <w:rPr>
                <w:rFonts w:eastAsia="MS Gothic"/>
              </w:rPr>
              <w:br/>
              <w:t xml:space="preserve">ich podania wynika </w:t>
            </w:r>
            <w:r>
              <w:rPr>
                <w:rFonts w:eastAsia="MS Gothic"/>
              </w:rPr>
              <w:br/>
              <w:t>z przepisów szczególnych</w:t>
            </w:r>
          </w:p>
        </w:tc>
        <w:tc>
          <w:tcPr>
            <w:tcW w:w="6521" w:type="dxa"/>
            <w:vAlign w:val="center"/>
          </w:tcPr>
          <w:p w14:paraId="03596C6D" w14:textId="77777777" w:rsidR="005D66E2" w:rsidRDefault="005D66E2">
            <w:pPr>
              <w:pStyle w:val="listaispis"/>
              <w:widowControl w:val="0"/>
              <w:numPr>
                <w:ilvl w:val="0"/>
                <w:numId w:val="0"/>
              </w:numPr>
              <w:spacing w:before="0" w:line="480" w:lineRule="auto"/>
              <w:jc w:val="both"/>
            </w:pPr>
          </w:p>
        </w:tc>
      </w:tr>
      <w:tr w:rsidR="005D66E2" w14:paraId="481A3761" w14:textId="77777777">
        <w:tc>
          <w:tcPr>
            <w:tcW w:w="567" w:type="dxa"/>
            <w:vAlign w:val="center"/>
          </w:tcPr>
          <w:p w14:paraId="7B7C973F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75C34B30" w14:textId="77777777" w:rsidR="005D66E2" w:rsidRDefault="00401AAE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sdt>
              <w:sdtPr>
                <w:id w:val="-619293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4F1">
              <w:t xml:space="preserve"> Posiadam o</w:t>
            </w:r>
            <w:r w:rsidR="004A54F1">
              <w:rPr>
                <w:rFonts w:eastAsia="MS Gothic"/>
              </w:rPr>
              <w:t>bywatelstwo polskie.</w:t>
            </w:r>
          </w:p>
          <w:p w14:paraId="602861A7" w14:textId="77777777" w:rsidR="005D66E2" w:rsidRDefault="00401AAE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rPr>
                <w:rFonts w:eastAsia="MS Gothic"/>
              </w:rPr>
            </w:pPr>
            <w:sdt>
              <w:sdtPr>
                <w:id w:val="-333301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4F1">
              <w:t xml:space="preserve"> Nie posiadam o</w:t>
            </w:r>
            <w:r w:rsidR="004A54F1">
              <w:rPr>
                <w:rFonts w:eastAsia="MS Gothic"/>
              </w:rPr>
              <w:t>bywatelstwa polskiego.</w:t>
            </w:r>
          </w:p>
          <w:p w14:paraId="08372F32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jc w:val="both"/>
            </w:pPr>
            <w:r>
              <w:t xml:space="preserve">W zw. art. 11 ust. 2 i 3 ustawy z dnia 21 listopada 2008 r. o pracownikach samorządowych (Dz.U. z 2022 r. </w:t>
            </w:r>
            <w:r>
              <w:br/>
              <w:t xml:space="preserve">poz. 530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spellStart"/>
            <w:r>
              <w:t>zm</w:t>
            </w:r>
            <w:proofErr w:type="spellEnd"/>
            <w:r>
              <w:t>).</w:t>
            </w:r>
          </w:p>
        </w:tc>
      </w:tr>
      <w:tr w:rsidR="005D66E2" w14:paraId="3FB93EEA" w14:textId="77777777">
        <w:tc>
          <w:tcPr>
            <w:tcW w:w="567" w:type="dxa"/>
            <w:vAlign w:val="center"/>
          </w:tcPr>
          <w:p w14:paraId="30CB5024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/>
            </w:pPr>
          </w:p>
        </w:tc>
        <w:tc>
          <w:tcPr>
            <w:tcW w:w="9214" w:type="dxa"/>
            <w:gridSpan w:val="2"/>
            <w:vAlign w:val="center"/>
          </w:tcPr>
          <w:p w14:paraId="02CE4EFF" w14:textId="77777777" w:rsidR="005D66E2" w:rsidRDefault="00401AAE">
            <w:pPr>
              <w:pStyle w:val="listaispis"/>
              <w:widowControl w:val="0"/>
              <w:numPr>
                <w:ilvl w:val="0"/>
                <w:numId w:val="0"/>
              </w:numPr>
              <w:spacing w:before="0"/>
              <w:jc w:val="both"/>
            </w:pPr>
            <w:sdt>
              <w:sdtPr>
                <w:id w:val="-1348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4F1">
              <w:t xml:space="preserve"> Oświadczam, że mam pełną zdolność do czynności prawnych i korzystam z praw publicznych.</w:t>
            </w:r>
          </w:p>
        </w:tc>
      </w:tr>
      <w:tr w:rsidR="005D66E2" w14:paraId="72A5AC93" w14:textId="77777777">
        <w:tc>
          <w:tcPr>
            <w:tcW w:w="567" w:type="dxa"/>
          </w:tcPr>
          <w:p w14:paraId="30CDA151" w14:textId="77777777" w:rsidR="005D66E2" w:rsidRDefault="005D66E2">
            <w:pPr>
              <w:pStyle w:val="listaispis"/>
              <w:widowControl w:val="0"/>
              <w:numPr>
                <w:ilvl w:val="0"/>
                <w:numId w:val="2"/>
              </w:numPr>
              <w:spacing w:before="0" w:line="276" w:lineRule="auto"/>
            </w:pPr>
          </w:p>
        </w:tc>
        <w:tc>
          <w:tcPr>
            <w:tcW w:w="2693" w:type="dxa"/>
          </w:tcPr>
          <w:p w14:paraId="5BB2729F" w14:textId="77777777" w:rsidR="005D66E2" w:rsidRDefault="00401AAE">
            <w:pPr>
              <w:pStyle w:val="listaispis"/>
              <w:widowControl w:val="0"/>
              <w:numPr>
                <w:ilvl w:val="0"/>
                <w:numId w:val="0"/>
              </w:numPr>
              <w:spacing w:before="0" w:line="276" w:lineRule="auto"/>
            </w:pPr>
            <w:sdt>
              <w:sdtPr>
                <w:id w:val="-12595124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4F1">
              <w:t xml:space="preserve"> Wyrażam zgodę*</w:t>
            </w:r>
          </w:p>
          <w:p w14:paraId="67E42190" w14:textId="77777777" w:rsidR="005D66E2" w:rsidRDefault="00401AAE">
            <w:pPr>
              <w:pStyle w:val="listaispis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rFonts w:eastAsia="MS Gothic"/>
              </w:rPr>
            </w:pPr>
            <w:sdt>
              <w:sdtPr>
                <w:id w:val="-60957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4F1">
              <w:t xml:space="preserve"> Nie wyrażam zgody</w:t>
            </w:r>
          </w:p>
        </w:tc>
        <w:tc>
          <w:tcPr>
            <w:tcW w:w="6521" w:type="dxa"/>
          </w:tcPr>
          <w:p w14:paraId="35E88F6B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 w:line="276" w:lineRule="auto"/>
            </w:pPr>
            <w:r>
              <w:t xml:space="preserve">na przetwarzanie moich danych osobowych w następnych rekrutacjach </w:t>
            </w:r>
            <w:r>
              <w:br/>
              <w:t>do końca roku kalendarzowego, w którym odbyła się ta rekrutacja.</w:t>
            </w:r>
          </w:p>
          <w:p w14:paraId="35D2CA3F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proszę zaznaczyć właściwą odpowiedź</w:t>
            </w:r>
          </w:p>
        </w:tc>
      </w:tr>
      <w:tr w:rsidR="005D66E2" w14:paraId="4EA7A922" w14:textId="77777777">
        <w:tc>
          <w:tcPr>
            <w:tcW w:w="9781" w:type="dxa"/>
            <w:gridSpan w:val="3"/>
          </w:tcPr>
          <w:p w14:paraId="58DA6D80" w14:textId="77777777" w:rsidR="005D66E2" w:rsidRDefault="004A54F1">
            <w:pPr>
              <w:pStyle w:val="listaispis"/>
              <w:widowControl w:val="0"/>
              <w:numPr>
                <w:ilvl w:val="0"/>
                <w:numId w:val="0"/>
              </w:numPr>
              <w:spacing w:before="0" w:line="276" w:lineRule="auto"/>
              <w:jc w:val="both"/>
            </w:pPr>
            <w:r>
              <w:rPr>
                <w:b/>
              </w:rPr>
              <w:t>Dobrowolne podanie przez mnie danych osobowych innych niż wskazanych w kwestionariuszu jest wyraźnym działaniem potwierdzającym moje przyzwolenie na przetwarzanie tych danych osobowych.</w:t>
            </w:r>
          </w:p>
        </w:tc>
      </w:tr>
    </w:tbl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2836"/>
        <w:gridCol w:w="1984"/>
        <w:gridCol w:w="2580"/>
      </w:tblGrid>
      <w:tr w:rsidR="005D66E2" w14:paraId="391379D0" w14:textId="77777777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1104AD5" w14:textId="77777777" w:rsidR="005D66E2" w:rsidRDefault="004A54F1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Obowiązek informacyjny</w:t>
            </w:r>
          </w:p>
        </w:tc>
      </w:tr>
      <w:tr w:rsidR="005D66E2" w14:paraId="4D86B9EB" w14:textId="77777777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4EF63" w14:textId="77777777" w:rsidR="005D66E2" w:rsidRDefault="004A54F1">
            <w:pPr>
              <w:tabs>
                <w:tab w:val="left" w:pos="708"/>
              </w:tabs>
              <w:suppressAutoHyphens w:val="0"/>
              <w:spacing w:before="12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Administrator danych</w:t>
            </w:r>
          </w:p>
          <w:p w14:paraId="78D08619" w14:textId="77777777" w:rsidR="005D66E2" w:rsidRDefault="004A54F1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Administratorem, czyli podmiotem decydującym o tym, które dane osobowe będą przetwarzane oraz w jakim celu, i jakim sposobem, </w:t>
            </w: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lastRenderedPageBreak/>
              <w:t xml:space="preserve">jest </w:t>
            </w:r>
            <w:r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 xml:space="preserve">Ośrodek Szkolno-Wychowawczy nr 2 dla Niesłyszących i Słabosłyszących im. Jana </w:t>
            </w:r>
            <w:proofErr w:type="spellStart"/>
            <w:r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Siestrzyńskiego</w:t>
            </w:r>
            <w:proofErr w:type="spellEnd"/>
            <w:r>
              <w:rPr>
                <w:rFonts w:ascii="Arial Narrow" w:eastAsia="Calibri" w:hAnsi="Arial Narrow" w:cs="Arial"/>
                <w:b/>
                <w:bCs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 xml:space="preserve"> w Wejherowie</w:t>
            </w:r>
          </w:p>
          <w:p w14:paraId="72B564D1" w14:textId="77777777" w:rsidR="005D66E2" w:rsidRDefault="005D66E2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33E989F5" w14:textId="77777777" w:rsidR="005D66E2" w:rsidRDefault="004A54F1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>Mogą się Państwo z nami kontaktować w następujący sposób:</w:t>
            </w:r>
          </w:p>
          <w:p w14:paraId="215E425D" w14:textId="77777777" w:rsidR="005D66E2" w:rsidRDefault="004A54F1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>- listownie na adres: ul. Sobieskiego 277c, 84-200 Wejherowo</w:t>
            </w:r>
          </w:p>
          <w:p w14:paraId="3824B2C4" w14:textId="77777777" w:rsidR="005D66E2" w:rsidRDefault="004A54F1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>- poprzez e-mail: sekretariat@osw2wejherowo.pl</w:t>
            </w:r>
          </w:p>
          <w:p w14:paraId="72EADFE4" w14:textId="77777777" w:rsidR="005D66E2" w:rsidRDefault="004A54F1">
            <w:pPr>
              <w:tabs>
                <w:tab w:val="left" w:pos="708"/>
              </w:tabs>
              <w:suppressAutoHyphens w:val="0"/>
              <w:spacing w:after="12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pl-PL" w:bidi="ar-SA"/>
              </w:rPr>
              <w:t>- telefonicznie: (58) 672-23-41</w:t>
            </w:r>
          </w:p>
          <w:p w14:paraId="379C341A" w14:textId="77777777" w:rsidR="005D66E2" w:rsidRDefault="004A54F1">
            <w:pPr>
              <w:tabs>
                <w:tab w:val="left" w:pos="708"/>
              </w:tabs>
              <w:suppressAutoHyphens w:val="0"/>
              <w:ind w:left="0"/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Calibri" w:hAnsi="Arial Narrow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Inspektor ochrony danych</w:t>
            </w:r>
          </w:p>
          <w:p w14:paraId="7E879019" w14:textId="77777777" w:rsidR="005D66E2" w:rsidRDefault="004A54F1">
            <w:pPr>
              <w:tabs>
                <w:tab w:val="left" w:pos="1018"/>
              </w:tabs>
              <w:spacing w:after="120"/>
              <w:ind w:left="0"/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 Narrow" w:eastAsia="Calibri" w:hAnsi="Arial Narrow" w:cs="Times New Roman"/>
                <w:kern w:val="0"/>
                <w:sz w:val="20"/>
                <w:szCs w:val="20"/>
                <w:lang w:eastAsia="en-US" w:bidi="ar-SA"/>
              </w:rPr>
              <w:t xml:space="preserve">We wszystkich sprawach dotyczących ochrony danych osobowych, macie Państwo prawo kontaktować się z naszym Inspektorem ochrony danych na adres mailowy: rodo@osw2wejherowo.pl lub pisemnie na adres siedziby administratora. </w:t>
            </w:r>
          </w:p>
          <w:p w14:paraId="31B01A4D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  <w:t>Cel przetwarzania</w:t>
            </w:r>
          </w:p>
          <w:p w14:paraId="4BEDC254" w14:textId="77777777" w:rsidR="005D66E2" w:rsidRDefault="004A54F1">
            <w:pPr>
              <w:spacing w:after="120"/>
              <w:ind w:left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Pani/Pana dane będą w celu przeprowadzenia i rozstrzygnięcia procesu rekrutacji na wolne stanowisko pracy.</w:t>
            </w:r>
          </w:p>
          <w:p w14:paraId="7B44FFDB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  <w:t>Podstawa przetwarzania danych</w:t>
            </w:r>
          </w:p>
          <w:p w14:paraId="2118719E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Pani/Pana dane osobowe przetwarzane są na podstawie:</w:t>
            </w:r>
          </w:p>
          <w:p w14:paraId="41CB7405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- art. 6 ust. 1 lit. b)  RODO - przetwarzanie jest niezbędne do wykonania umowy, której stroną jest osoba, której dane dotyczą, lub do podjęcia działań na żądanie osoby, której dane dotyczą, przed zawarciem umowy w związku z art. 221 § 1 pkt. 4 – 6 Kodeksu Pracy</w:t>
            </w:r>
          </w:p>
          <w:p w14:paraId="352EB171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- art. 6 ust. 1 lit. c) oraz art. 9 ust. 2 lit. b) RODO w związku  z ustawą z dnia 26 czerwca 1974 r. Kodeks Pracy, ustawą z dnia 21 listopada 2008 r. o pracownikach samorządowych</w:t>
            </w:r>
          </w:p>
          <w:p w14:paraId="5B5A1CC8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- art. 6 ust. 1 lit. a) RODO - podanie innych danych w zakresie nieokreślonym przepisami prawa, zostanie potraktowane jako zgoda na przetwarzanie tych danych osobowych</w:t>
            </w:r>
          </w:p>
          <w:p w14:paraId="2B0F119B" w14:textId="77777777" w:rsidR="005D66E2" w:rsidRDefault="004A54F1">
            <w:pPr>
              <w:spacing w:after="120"/>
              <w:ind w:left="0"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- art. 9 ust. 2 lit. a) RODO - podanie szczególnych kategorii danych niewymaganych przepisami prawa – wymagane jest pisemne oświadczenie o wyrażeniu zgody na przetwarzanie danych dołączone do dokumentów kandydata.</w:t>
            </w:r>
          </w:p>
          <w:p w14:paraId="7C231ED4" w14:textId="77777777" w:rsidR="005D66E2" w:rsidRDefault="004A54F1">
            <w:pPr>
              <w:spacing w:after="120"/>
              <w:ind w:left="0"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Wyrażenie zgody jest dobrowolne, a zgodę tak wyrażoną można odwołać w dowolnym czasie. Cofnięcie zgody na przetwarzanie danych osobowych nie ma wpływu na zgodność z prawem przetwarzania, którego dokonano na podstawie zgody przed jej cofnięciem.</w:t>
            </w:r>
          </w:p>
          <w:p w14:paraId="6A629BB5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 w:bidi="ar-SA"/>
              </w:rPr>
              <w:t>Obowiązek podania danych</w:t>
            </w:r>
          </w:p>
          <w:p w14:paraId="63FC4FC9" w14:textId="77777777" w:rsidR="005D66E2" w:rsidRPr="00C80731" w:rsidRDefault="004A54F1">
            <w:pPr>
              <w:spacing w:after="120"/>
              <w:ind w:left="0"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Podanie danych jest wymogiem ustawowym, gdy przetwarzanie odbywa się na podstawie przepisów prawa.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 xml:space="preserve">W przypadku dobrowolnego podania innych danych niż wynikające z przepisów prawa (np. numeru telefonu), podstawą przetwarzania jest zgoda, </w:t>
            </w:r>
            <w:r w:rsidRPr="00C80731"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wyrażona przez świadome przekazanie nam tych danych.</w:t>
            </w:r>
          </w:p>
          <w:p w14:paraId="618DB479" w14:textId="77777777" w:rsidR="005D66E2" w:rsidRPr="00C80731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 w:rsidRPr="00C80731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  <w:t>Okres przechowywania danych</w:t>
            </w:r>
          </w:p>
          <w:p w14:paraId="145179B9" w14:textId="6A32B2EC" w:rsidR="005D66E2" w:rsidRPr="00C80731" w:rsidRDefault="00401AAE">
            <w:pPr>
              <w:ind w:left="0"/>
              <w:rPr>
                <w:rFonts w:ascii="Arial Narrow" w:eastAsia="Calibri" w:hAnsi="Arial Narrow" w:cs="SourceSansPro-Regular"/>
                <w:sz w:val="20"/>
                <w:szCs w:val="20"/>
              </w:rPr>
            </w:pPr>
            <w:r>
              <w:rPr>
                <w:rFonts w:ascii="Arial Narrow" w:eastAsia="Calibri" w:hAnsi="Arial Narrow" w:cs="SourceSansPro-Regular"/>
                <w:sz w:val="20"/>
                <w:szCs w:val="20"/>
              </w:rPr>
              <w:t>Państwa dane osobowe w nadsyłanych dokumentach będą przetwarzane, nie krócej niż 3 miesiące od daty naboru, maksymalnie do końca roku kalendarzowego po tym terminie, a następnie zniszczone</w:t>
            </w:r>
            <w:r w:rsidR="004A54F1" w:rsidRPr="00C80731">
              <w:rPr>
                <w:rFonts w:ascii="Arial Narrow" w:eastAsia="Calibri" w:hAnsi="Arial Narrow" w:cs="SourceSansPro-Regular"/>
                <w:sz w:val="20"/>
                <w:szCs w:val="20"/>
              </w:rPr>
              <w:t>. Dokumentacja kandydata, który zostanie zatrudniony, zostanie dołączona do akt osobowych.</w:t>
            </w:r>
            <w:bookmarkStart w:id="0" w:name="_GoBack"/>
            <w:bookmarkEnd w:id="0"/>
          </w:p>
          <w:p w14:paraId="14B77A0A" w14:textId="77777777" w:rsidR="005D66E2" w:rsidRPr="00C80731" w:rsidRDefault="004A54F1">
            <w:pPr>
              <w:ind w:left="0"/>
              <w:rPr>
                <w:rFonts w:ascii="Arial Narrow" w:hAnsi="Arial Narrow"/>
              </w:rPr>
            </w:pPr>
            <w:r w:rsidRPr="00C80731">
              <w:rPr>
                <w:rFonts w:ascii="Arial Narrow" w:eastAsia="Calibri" w:hAnsi="Arial Narrow" w:cs="SourceSansPro-Regular"/>
                <w:sz w:val="20"/>
                <w:szCs w:val="20"/>
              </w:rPr>
              <w:t>W przypadku wyrażenia zgody na przetwarzanie danych w związku z kolejnymi rekrutacjami, dane będą przetwarzane do końca roku kalendarzowego, w którym odbyła się ta rekrutacja lub do czasu wycofania zgody.</w:t>
            </w:r>
            <w:r w:rsidRPr="00C80731">
              <w:rPr>
                <w:rFonts w:ascii="Arial Narrow" w:hAnsi="Arial Narrow"/>
              </w:rPr>
              <w:t xml:space="preserve"> </w:t>
            </w:r>
            <w:r w:rsidRPr="00C80731">
              <w:rPr>
                <w:rFonts w:ascii="Arial Narrow" w:hAnsi="Arial Narrow"/>
                <w:sz w:val="20"/>
                <w:szCs w:val="20"/>
              </w:rPr>
              <w:t xml:space="preserve">W przypadku niewyrażenia zgody Państwa dane nie będą wykorzystywane w przyszłych rekrutacjach. </w:t>
            </w:r>
          </w:p>
          <w:p w14:paraId="5DD17E37" w14:textId="77777777" w:rsidR="005D66E2" w:rsidRDefault="005D66E2">
            <w:pPr>
              <w:ind w:left="0"/>
              <w:rPr>
                <w:rFonts w:ascii="Arial Narrow" w:eastAsia="Calibri" w:hAnsi="Arial Narrow" w:cs="SourceSansPro-Regular"/>
                <w:sz w:val="20"/>
                <w:szCs w:val="20"/>
              </w:rPr>
            </w:pPr>
          </w:p>
          <w:p w14:paraId="48E3E0BE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  <w:t>Odbiorcy danych</w:t>
            </w:r>
          </w:p>
          <w:p w14:paraId="6931ADEA" w14:textId="77777777" w:rsidR="005D66E2" w:rsidRDefault="004A54F1">
            <w:pPr>
              <w:spacing w:after="120"/>
              <w:ind w:left="0"/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Odbiorcami danych są: podmioty uprawnione na podstawie przepisów prawa lub świadczące dla nas usługi na podstawie podpisanych umów. Informacja o wyniku naboru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na wolne stanowisko urzędnicze (imię, nazwisko i miejscowość zamieszkania) będzie umieszczona w Biuletynie Informacji Publicznej szkoły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t>oraz na tablicy ogłoszeń w jej siedzibie przez okres co najmniej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 w:bidi="ar-SA"/>
              </w:rPr>
              <w:br/>
              <w:t xml:space="preserve">3 miesięcy. </w:t>
            </w:r>
          </w:p>
          <w:p w14:paraId="31E9E27E" w14:textId="77777777" w:rsidR="005D66E2" w:rsidRDefault="004A54F1">
            <w:pPr>
              <w:spacing w:before="120"/>
              <w:ind w:left="0"/>
              <w:contextualSpacing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 w:bidi="ar-SA"/>
              </w:rPr>
              <w:t>Prawa osób</w:t>
            </w:r>
          </w:p>
          <w:p w14:paraId="74A2D89B" w14:textId="77777777" w:rsidR="005D66E2" w:rsidRDefault="004A54F1">
            <w:pPr>
              <w:suppressAutoHyphens w:val="0"/>
              <w:spacing w:after="160" w:line="259" w:lineRule="auto"/>
              <w:ind w:left="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Macie Państwo prawo do: ochrony swoich danych osobowych, informacji, dostępu do nich,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r>
              <w:rPr>
                <w:rFonts w:ascii="Arial Narrow" w:hAnsi="Arial Narrow" w:cs="Times New Roman"/>
                <w:sz w:val="20"/>
                <w:szCs w:val="20"/>
              </w:rPr>
              <w:t>kancelaria@uodo.gov.pl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u w:val="single"/>
                <w:lang w:eastAsia="pl-PL" w:bidi="ar-SA"/>
              </w:rPr>
              <w:t>).</w:t>
            </w: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 Ponadto, macie Państwo prawo do udzielenia i cofnięcia udzielonej zgody w dowolnym momencie oraz do usunięcia danych lub bycia zapomnianym (w zakresie danych przetwarzanych na podstawie zgody). Wycofać się ze zgody można w formie wysłania żądania na nasz adres e-mail lub adres pocztowy. Konsekwencją wycofania się ze zgody będzie brak możliwości przetwarzania przez nas tych danych.</w:t>
            </w:r>
          </w:p>
          <w:p w14:paraId="265CB489" w14:textId="77777777" w:rsidR="005D66E2" w:rsidRDefault="004A54F1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pl-PL" w:bidi="ar-SA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</w:tc>
      </w:tr>
      <w:tr w:rsidR="005D66E2" w14:paraId="69F6B105" w14:textId="7777777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5785" w14:textId="77777777" w:rsidR="005D66E2" w:rsidRDefault="004A54F1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5969" w14:textId="77777777" w:rsidR="005D66E2" w:rsidRDefault="004A54F1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Nazwisko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1804" w14:textId="77777777" w:rsidR="005D66E2" w:rsidRDefault="004A54F1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297F" w14:textId="77777777" w:rsidR="005D66E2" w:rsidRDefault="004A54F1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Podpis </w:t>
            </w:r>
          </w:p>
        </w:tc>
      </w:tr>
      <w:tr w:rsidR="005D66E2" w14:paraId="3FB9A967" w14:textId="7777777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FC63" w14:textId="77777777" w:rsidR="005D66E2" w:rsidRDefault="005D66E2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2733" w14:textId="77777777" w:rsidR="005D66E2" w:rsidRDefault="005D66E2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A313" w14:textId="77777777" w:rsidR="005D66E2" w:rsidRDefault="005D66E2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4D7B0" w14:textId="77777777" w:rsidR="005D66E2" w:rsidRDefault="005D66E2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  <w:p w14:paraId="0BD32EDE" w14:textId="77777777" w:rsidR="005D66E2" w:rsidRDefault="005D66E2">
            <w:pPr>
              <w:shd w:val="clear" w:color="auto" w:fill="FFFFFF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50A4BB72" w14:textId="77777777" w:rsidR="005D66E2" w:rsidRDefault="005D66E2">
      <w:pPr>
        <w:pStyle w:val="listaispis"/>
        <w:numPr>
          <w:ilvl w:val="0"/>
          <w:numId w:val="0"/>
        </w:numPr>
        <w:spacing w:before="0"/>
        <w:jc w:val="both"/>
      </w:pPr>
    </w:p>
    <w:sectPr w:rsidR="005D66E2">
      <w:pgSz w:w="11906" w:h="16838"/>
      <w:pgMar w:top="284" w:right="1417" w:bottom="28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6F41"/>
    <w:multiLevelType w:val="multilevel"/>
    <w:tmpl w:val="A04631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300160"/>
    <w:multiLevelType w:val="multilevel"/>
    <w:tmpl w:val="E8B4F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EA04F22"/>
    <w:multiLevelType w:val="multilevel"/>
    <w:tmpl w:val="3C4E09F6"/>
    <w:lvl w:ilvl="0">
      <w:start w:val="1"/>
      <w:numFmt w:val="decimal"/>
      <w:pStyle w:val="listaispis"/>
      <w:lvlText w:val="%1."/>
      <w:lvlJc w:val="left"/>
      <w:pPr>
        <w:tabs>
          <w:tab w:val="num" w:pos="0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E2"/>
    <w:rsid w:val="001320EC"/>
    <w:rsid w:val="00316300"/>
    <w:rsid w:val="003C163D"/>
    <w:rsid w:val="00401AAE"/>
    <w:rsid w:val="004A54F1"/>
    <w:rsid w:val="005D66E2"/>
    <w:rsid w:val="00811697"/>
    <w:rsid w:val="00C8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EFC4"/>
  <w15:docId w15:val="{0BEB6C2F-932E-4D20-8BE3-636D578B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178"/>
    <w:pPr>
      <w:widowControl w:val="0"/>
      <w:ind w:left="397"/>
      <w:jc w:val="both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6C4178"/>
    <w:rPr>
      <w:color w:val="000080"/>
      <w:u w:val="single"/>
    </w:rPr>
  </w:style>
  <w:style w:type="character" w:customStyle="1" w:styleId="listaispisZnak">
    <w:name w:val="lista_i_spis Znak"/>
    <w:basedOn w:val="Domylnaczcionkaakapitu"/>
    <w:qFormat/>
    <w:rsid w:val="006C4178"/>
    <w:rPr>
      <w:rFonts w:ascii="Arial Narrow" w:hAnsi="Arial Narrow" w:cs="TimesNewRoman,Bold"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01662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istaispis">
    <w:name w:val="lista_i_spis"/>
    <w:basedOn w:val="Normalny"/>
    <w:qFormat/>
    <w:rsid w:val="006C4178"/>
    <w:pPr>
      <w:widowControl/>
      <w:numPr>
        <w:numId w:val="1"/>
      </w:numPr>
      <w:suppressAutoHyphens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01662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6C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WOZ</dc:creator>
  <dc:description/>
  <cp:lastModifiedBy>Dorota Zdankiewicz</cp:lastModifiedBy>
  <cp:revision>13</cp:revision>
  <cp:lastPrinted>2024-05-10T06:18:00Z</cp:lastPrinted>
  <dcterms:created xsi:type="dcterms:W3CDTF">2024-05-20T12:43:00Z</dcterms:created>
  <dcterms:modified xsi:type="dcterms:W3CDTF">2024-07-02T11:17:00Z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