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0B" w:rsidRDefault="00323A38" w:rsidP="00323A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Wyniki ankiety „Świadomość uczniów na temat aktywności fizycznej”.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początku listopada uczniowie klas 1 – 8 wzięli udział w quizie, który miał pokazać jaka jest </w:t>
      </w:r>
      <w:r w:rsidR="008613F7">
        <w:rPr>
          <w:rFonts w:ascii="Times New Roman" w:hAnsi="Times New Roman" w:cs="Times New Roman"/>
          <w:sz w:val="24"/>
          <w:szCs w:val="24"/>
          <w:lang w:val="pl-PL"/>
        </w:rPr>
        <w:t>ich świadomość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na temat aktywności fizycznej. Quiz składał się z 10 pytań, w tym z jednego wielokrotnego wyboru, ośmiu jednokrotnego wyboru i jednego pytania otwartego. Wyniki ankiety są następujące: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3A38">
        <w:rPr>
          <w:rFonts w:ascii="Times New Roman" w:hAnsi="Times New Roman" w:cs="Times New Roman"/>
          <w:b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Czym jest według Ciebie aktywność fizyczna?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pytanie było pytaniem wielokrotnego wyboru. Najczęściej wybieranymi odpowiedziami były „gra w piłkę – wybrało ją 100% ankietowanych, „aktywny udział w zajęciach wychowania fizycznego” – 70% oraz „spacer w lesie” – 65%.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Aż 30% uczniów uważa, że granie w gry komputerowe zalicza się również do aktywności fizycznej oraz 17% ankietowanych sądzi, że aktywnością fizyczna jest oglądanie meczu.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pl-PL"/>
        </w:rPr>
        <w:t>Wybierz ćwiczenie, które wybrałbyś na rozgrzewkę.</w:t>
      </w:r>
    </w:p>
    <w:p w:rsidR="00323A38" w:rsidRDefault="00323A38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Pytanie to było pytaniem jednokrotnego wyboru. Uczniowie mieli do wyboru następujące odpowiedzi: przysiady, marsz z podnoszeniem kolan, wymachy ramion, bieg w miejscu oraz pajacyki. </w:t>
      </w:r>
      <w:r w:rsidR="007E524E">
        <w:rPr>
          <w:rFonts w:ascii="Times New Roman" w:hAnsi="Times New Roman" w:cs="Times New Roman"/>
          <w:sz w:val="24"/>
          <w:szCs w:val="24"/>
          <w:lang w:val="pl-PL"/>
        </w:rPr>
        <w:t>Najciekawszym ćwiczeniem dla dzieci okazały się „pajacyki”, które wybrało 43% ankietowanych oraz „bieg w miejscu” wybrany przez 39% ankietowanych.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pl-PL"/>
        </w:rPr>
        <w:t>Jaki jest Twój ulubiony sport?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Ulubionym sportem dla dzieci okazała się „gra w piłkę nożną” (wybrało ją 30% osób). Na drugim miejscu uplasowało się „bieganie”, które wybrało 26% osób. Następnie „jazda na rowerze” – 22%, „pływanie” – 14% oraz „sztuki walki” – które wybrało 8% ankietowanych.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pl-PL"/>
        </w:rPr>
        <w:t>Jak często uprawiasz sport?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Większość uczniów regularnie uprawia sport (36% - raz dziennie, 30% - dwa razy w tygodniu, 26% - raz w tygodniu). Tylko 8% ankietowanych nie uprawia sportu.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pl-PL"/>
        </w:rPr>
        <w:t>Które z wymienionych przedmiotów mogą służyć do zabaw na świeżym powietrzu?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Dzieci miały do wyboru następujące odpowiedzi: hulajnoga, rakieta do badmintona, telefon komórkowy, piłka, skakanka. Tylko jeden ankietowany uczeń uważał, że przedmiotem, który może służyć do zabaw na świeżym powietrzu jest telefon komórkowy. Pozostali uczniowie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wybierali spośród pozostałych przedmiotów, z czego najwięcej osób wybrało piłkę,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aż 50% uczniów.</w:t>
      </w:r>
    </w:p>
    <w:p w:rsidR="007E524E" w:rsidRDefault="007E524E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6. </w:t>
      </w:r>
      <w:r w:rsidR="004778D8">
        <w:rPr>
          <w:rFonts w:ascii="Times New Roman" w:hAnsi="Times New Roman" w:cs="Times New Roman"/>
          <w:sz w:val="24"/>
          <w:szCs w:val="24"/>
          <w:lang w:val="pl-PL"/>
        </w:rPr>
        <w:t>Dlaczego Twoim zdaniem warto uprawiać sport?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Uczniowie mieli do wyboru pięć odpowiedzi. Najwięcej uczniów wybrało odpowiedź,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że aktywność fizyczna korzystnie wpływa na nasze zdrowie oraz dodaje nam energii. Rzadziej wybieranymi odpowiedziami były: wpływa na prawidłową postawę ciała i sylwetkę, pozwala mile spędzić czas oraz wpływa pozytywnie na nasze samopoczucie.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pl-PL"/>
        </w:rPr>
        <w:t>Czy lubisz uprawiać sport?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61% ankietowanych odpowiedziało – tak, 26% - czasami, 13% - nie lubi uprawiać sportu.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pl-PL"/>
        </w:rPr>
        <w:t>Czy Twoi rodzice lub opiekunowie zachęcają Cię do uprawiania sportu?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52% rodziców wg ankietowanych zachęca swoje dzieci do uprawiania sportu, 22% czasami,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a 26% rodziców w ogóle nie zachęca swoich dzieci do uprawiania sportu.</w:t>
      </w:r>
    </w:p>
    <w:p w:rsidR="009A3D17" w:rsidRDefault="009A3D1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9. </w:t>
      </w:r>
      <w:r w:rsidR="008E2184">
        <w:rPr>
          <w:rFonts w:ascii="Times New Roman" w:hAnsi="Times New Roman" w:cs="Times New Roman"/>
          <w:sz w:val="24"/>
          <w:szCs w:val="24"/>
          <w:lang w:val="pl-PL"/>
        </w:rPr>
        <w:t>Czy uważasz, że sport pomaga w nauce i koncentracji?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65% badanych uczniów sądzi, że aktywność fizyczna pomaga im w nauce i koncentracji. Natomiast aż 35% ankietowanych nie ma świadomości na ten temat lub wręcz uważa, że sport nie pomaga w koncentracji i nauce.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pl-PL"/>
        </w:rPr>
        <w:t>Czy chciałbyś/chciałabyś spróbować nowych sportów? Jeśli tak, jakich?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pytanie było pytaniem otwartym. 13% ankietowanych uczniów nie chciałoby spróbować żadnych nowych sportów. Natomiast pozostali uczniowie wybierali: pływanie, jazdę na rowerze, sztuki walki, bilard, piłkę nożną, koszykówkę, siatkówkę oraz piłkę ręczną.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badań ankietowych wykazują, że młodzież szkolna wskazuje aktywność ruchową jako korzystną dla ich zdrowia formę spędzania wolnego czasu. Większość ankietowanych regularnie uprawia sport i chętnie spróbowałoby nowych aktywności fizycznych. 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Konieczne jest uświadamianie rodziców, aby zachęcali swoje dzieci do aktywności fizycznej oraz rozmawiali z nimi na temat sportów, które by ich ciekawiły.</w:t>
      </w:r>
    </w:p>
    <w:p w:rsid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Ważne jest również, aby uświadamiać dzieci o pozytywnym wpływie aktywności fizycznej na koncentracje uwagi oraz uzmysławiać, że aktywność fizyczna korzystnie wpływa na procesy poznawcze, zwiększając dopływ krwi i tlenu do mózgu</w:t>
      </w:r>
      <w:r w:rsidR="008F3BD7">
        <w:rPr>
          <w:rFonts w:ascii="Times New Roman" w:hAnsi="Times New Roman" w:cs="Times New Roman"/>
          <w:sz w:val="24"/>
          <w:szCs w:val="24"/>
          <w:lang w:val="pl-PL"/>
        </w:rPr>
        <w:t>, co wpływa na zwiększenie poziomu czynników wzrostu, które pobudzają tworzenie nowych komórek nerwowych i połączeń między nimi.</w:t>
      </w:r>
    </w:p>
    <w:p w:rsidR="008F3BD7" w:rsidRDefault="008F3BD7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3BD7" w:rsidRDefault="008F3BD7" w:rsidP="008F3B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Opracowały:</w:t>
      </w:r>
    </w:p>
    <w:p w:rsidR="008F3BD7" w:rsidRDefault="008F3BD7" w:rsidP="008F3B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F3BD7">
        <w:rPr>
          <w:rFonts w:ascii="Times New Roman" w:hAnsi="Times New Roman" w:cs="Times New Roman"/>
          <w:sz w:val="24"/>
          <w:szCs w:val="24"/>
          <w:lang w:val="pl-PL"/>
        </w:rPr>
        <w:t xml:space="preserve">Elżbieta Basaj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8F3BD7">
        <w:rPr>
          <w:rFonts w:ascii="Times New Roman" w:hAnsi="Times New Roman" w:cs="Times New Roman"/>
          <w:sz w:val="24"/>
          <w:szCs w:val="24"/>
          <w:lang w:val="pl-PL"/>
        </w:rPr>
        <w:t xml:space="preserve"> Hadam</w:t>
      </w:r>
    </w:p>
    <w:p w:rsidR="008F3BD7" w:rsidRDefault="008F3BD7" w:rsidP="008F3B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Bożena Block</w:t>
      </w:r>
    </w:p>
    <w:p w:rsidR="008F3BD7" w:rsidRDefault="008F3BD7" w:rsidP="008F3B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Michanowicz</w:t>
      </w:r>
      <w:proofErr w:type="spellEnd"/>
    </w:p>
    <w:p w:rsidR="008F3BD7" w:rsidRPr="008F3BD7" w:rsidRDefault="008F3BD7" w:rsidP="008F3B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Marta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Teus</w:t>
      </w:r>
      <w:proofErr w:type="spellEnd"/>
    </w:p>
    <w:p w:rsidR="008E2184" w:rsidRPr="008E2184" w:rsidRDefault="008E2184" w:rsidP="0032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E2184" w:rsidRPr="008E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873B6"/>
    <w:multiLevelType w:val="hybridMultilevel"/>
    <w:tmpl w:val="2D8C9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38"/>
    <w:rsid w:val="00323A38"/>
    <w:rsid w:val="004778D8"/>
    <w:rsid w:val="007E524E"/>
    <w:rsid w:val="008613F7"/>
    <w:rsid w:val="008E2184"/>
    <w:rsid w:val="008F3BD7"/>
    <w:rsid w:val="009A3D17"/>
    <w:rsid w:val="00A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E503-DFA5-46D0-B959-87B8EF5B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Block</dc:creator>
  <cp:keywords/>
  <dc:description/>
  <cp:lastModifiedBy>Bożena Block</cp:lastModifiedBy>
  <cp:revision>3</cp:revision>
  <dcterms:created xsi:type="dcterms:W3CDTF">2024-12-19T08:20:00Z</dcterms:created>
  <dcterms:modified xsi:type="dcterms:W3CDTF">2024-12-19T09:22:00Z</dcterms:modified>
</cp:coreProperties>
</file>