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A5" w:rsidRDefault="00AE08A5" w:rsidP="00AE08A5">
      <w:pPr>
        <w:spacing w:after="0"/>
        <w:jc w:val="center"/>
      </w:pPr>
      <w:r>
        <w:t xml:space="preserve">RAPORT Z EWALUACJI WYNIKÓW DZIAŁAŃ  SZKOŁY </w:t>
      </w:r>
    </w:p>
    <w:p w:rsidR="00AE08A5" w:rsidRDefault="00AE08A5" w:rsidP="00AE08A5">
      <w:pPr>
        <w:spacing w:after="0"/>
        <w:jc w:val="center"/>
        <w:rPr>
          <w:b/>
          <w:bCs/>
        </w:rPr>
      </w:pPr>
      <w:r>
        <w:t xml:space="preserve">w roku szkolnym </w:t>
      </w:r>
      <w:r w:rsidR="0045142B">
        <w:rPr>
          <w:b/>
          <w:bCs/>
        </w:rPr>
        <w:t>2024/2025</w:t>
      </w:r>
    </w:p>
    <w:p w:rsidR="00AE08A5" w:rsidRDefault="00AE08A5" w:rsidP="00AE08A5">
      <w:pPr>
        <w:spacing w:after="0"/>
        <w:jc w:val="center"/>
      </w:pPr>
    </w:p>
    <w:p w:rsidR="00AE08A5" w:rsidRDefault="00AE08A5" w:rsidP="00AE08A5">
      <w:pPr>
        <w:spacing w:after="0"/>
        <w:jc w:val="both"/>
        <w:rPr>
          <w:u w:val="single"/>
        </w:rPr>
      </w:pPr>
      <w:r>
        <w:rPr>
          <w:b/>
        </w:rPr>
        <w:t>Problem priorytetowy</w:t>
      </w:r>
      <w:r>
        <w:t xml:space="preserve">: </w:t>
      </w:r>
      <w:r w:rsidRPr="00AE08A5">
        <w:rPr>
          <w:u w:val="single"/>
        </w:rPr>
        <w:t>Niew</w:t>
      </w:r>
      <w:r w:rsidR="003C7245">
        <w:rPr>
          <w:u w:val="single"/>
        </w:rPr>
        <w:t xml:space="preserve">ystarczające działania </w:t>
      </w:r>
      <w:r w:rsidRPr="00AE08A5">
        <w:rPr>
          <w:u w:val="single"/>
        </w:rPr>
        <w:t>profilak</w:t>
      </w:r>
      <w:r>
        <w:rPr>
          <w:u w:val="single"/>
        </w:rPr>
        <w:t xml:space="preserve">tyki stomatologicznej </w:t>
      </w:r>
      <w:r w:rsidR="003C7245">
        <w:rPr>
          <w:u w:val="single"/>
        </w:rPr>
        <w:t>na rzecz</w:t>
      </w:r>
      <w:r w:rsidR="000D5C52">
        <w:rPr>
          <w:u w:val="single"/>
        </w:rPr>
        <w:t xml:space="preserve"> </w:t>
      </w:r>
      <w:r w:rsidRPr="00AE08A5">
        <w:rPr>
          <w:u w:val="single"/>
        </w:rPr>
        <w:t xml:space="preserve">młodzieży szkoły branżowej I </w:t>
      </w:r>
      <w:r w:rsidR="00866B8B">
        <w:rPr>
          <w:u w:val="single"/>
        </w:rPr>
        <w:t>stopnia.</w:t>
      </w:r>
    </w:p>
    <w:p w:rsidR="00AE08A5" w:rsidRDefault="00AE08A5" w:rsidP="00AE08A5">
      <w:pPr>
        <w:spacing w:after="0"/>
        <w:rPr>
          <w:u w:val="single"/>
        </w:rPr>
      </w:pPr>
    </w:p>
    <w:p w:rsidR="00AE08A5" w:rsidRDefault="00AE08A5" w:rsidP="00AE08A5">
      <w:pPr>
        <w:jc w:val="center"/>
        <w:rPr>
          <w:b/>
        </w:rPr>
      </w:pPr>
      <w:r>
        <w:rPr>
          <w:b/>
        </w:rPr>
        <w:t>Wyniki ewaluacji:</w:t>
      </w:r>
    </w:p>
    <w:p w:rsidR="00337096" w:rsidRDefault="00AE08A5" w:rsidP="00AE08A5">
      <w:pPr>
        <w:jc w:val="both"/>
        <w:rPr>
          <w:u w:val="single"/>
        </w:rPr>
      </w:pPr>
      <w:r>
        <w:rPr>
          <w:b/>
        </w:rPr>
        <w:t>Cel zaplanowany</w:t>
      </w:r>
      <w:r>
        <w:t xml:space="preserve">: </w:t>
      </w:r>
      <w:r w:rsidR="002B2B16">
        <w:rPr>
          <w:bCs/>
          <w:u w:val="single"/>
        </w:rPr>
        <w:t xml:space="preserve">Zwiększona świadomość </w:t>
      </w:r>
      <w:r w:rsidR="0045142B" w:rsidRPr="0045142B">
        <w:rPr>
          <w:bCs/>
          <w:u w:val="single"/>
        </w:rPr>
        <w:t>dotycząca dbałości o własne bezpieczeństwo w sieci przez młodzież szkoły branżowej I stopnia.</w:t>
      </w:r>
    </w:p>
    <w:p w:rsidR="0045142B" w:rsidRPr="00176207" w:rsidRDefault="0045142B" w:rsidP="00AE08A5">
      <w:pPr>
        <w:jc w:val="both"/>
        <w:rPr>
          <w:u w:val="single"/>
        </w:rPr>
      </w:pPr>
    </w:p>
    <w:p w:rsidR="00337096" w:rsidRDefault="00AE08A5" w:rsidP="00CE1BF0">
      <w:pPr>
        <w:spacing w:after="0"/>
      </w:pPr>
      <w:r>
        <w:rPr>
          <w:b/>
        </w:rPr>
        <w:t>Kryterium sukcesu</w:t>
      </w:r>
      <w:r>
        <w:t xml:space="preserve">: </w:t>
      </w:r>
    </w:p>
    <w:p w:rsidR="0045142B" w:rsidRDefault="0045142B" w:rsidP="00CE1BF0">
      <w:pPr>
        <w:spacing w:after="0"/>
      </w:pPr>
    </w:p>
    <w:p w:rsidR="0045142B" w:rsidRPr="0045142B" w:rsidRDefault="0045142B" w:rsidP="0045142B">
      <w:pPr>
        <w:numPr>
          <w:ilvl w:val="0"/>
          <w:numId w:val="3"/>
        </w:numPr>
        <w:spacing w:after="0"/>
      </w:pPr>
      <w:r w:rsidRPr="0045142B">
        <w:t>Co najmniej 50% nauczycieli weźmie udział w Międzynarodowej konferencji - „Bezpieczeństwo dzieci i młodzieży w Internecie”.</w:t>
      </w:r>
    </w:p>
    <w:p w:rsidR="0045142B" w:rsidRPr="0045142B" w:rsidRDefault="0045142B" w:rsidP="0045142B">
      <w:pPr>
        <w:numPr>
          <w:ilvl w:val="0"/>
          <w:numId w:val="3"/>
        </w:numPr>
        <w:spacing w:after="0"/>
      </w:pPr>
      <w:r w:rsidRPr="0045142B">
        <w:t>Co najmniej 70% uczniów weźmie udział we wszystkich profilaktycznych godzinach wychowawczych pt. „Dopamina”.</w:t>
      </w:r>
    </w:p>
    <w:p w:rsidR="0045142B" w:rsidRPr="0045142B" w:rsidRDefault="0045142B" w:rsidP="0045142B">
      <w:pPr>
        <w:numPr>
          <w:ilvl w:val="0"/>
          <w:numId w:val="3"/>
        </w:numPr>
        <w:spacing w:after="0"/>
      </w:pPr>
      <w:r w:rsidRPr="0045142B">
        <w:t>Co najmniej 50% rodziców weźmie udział w spotkaniu profilaktycznym pt. "Jak zadbać o bezpieczeństwo cyfrowe swojego dziecka”.</w:t>
      </w:r>
    </w:p>
    <w:p w:rsidR="0045142B" w:rsidRPr="0045142B" w:rsidRDefault="0045142B" w:rsidP="0045142B">
      <w:pPr>
        <w:numPr>
          <w:ilvl w:val="0"/>
          <w:numId w:val="3"/>
        </w:numPr>
        <w:spacing w:after="0"/>
      </w:pPr>
      <w:r w:rsidRPr="0045142B">
        <w:t>Co najmniej 50% uczniów i nauczycieli weźmie udział w warsztatach z zakresu bezpieczeństwa w sieci organizowanym przez Cyber profilaktykę NASK</w:t>
      </w:r>
    </w:p>
    <w:p w:rsidR="0045142B" w:rsidRDefault="0045142B" w:rsidP="00CE1BF0">
      <w:pPr>
        <w:spacing w:after="0"/>
      </w:pPr>
    </w:p>
    <w:p w:rsidR="0045142B" w:rsidRDefault="0045142B" w:rsidP="00CE1BF0">
      <w:pPr>
        <w:spacing w:after="0"/>
      </w:pPr>
    </w:p>
    <w:p w:rsidR="00AE08A5" w:rsidRDefault="00AE08A5" w:rsidP="00AE08A5">
      <w:pPr>
        <w:spacing w:after="0"/>
        <w:jc w:val="both"/>
      </w:pPr>
      <w:r>
        <w:rPr>
          <w:b/>
        </w:rPr>
        <w:t xml:space="preserve">Jak sprawdzono, czy osiągnięto kryterium sukcesu? </w:t>
      </w:r>
      <w:r>
        <w:t xml:space="preserve">Przeanalizowano: </w:t>
      </w:r>
      <w:r w:rsidR="00176207">
        <w:t>listę</w:t>
      </w:r>
      <w:r w:rsidR="00206650">
        <w:t xml:space="preserve"> obecności </w:t>
      </w:r>
      <w:r w:rsidR="00B154C7">
        <w:t>rodziców</w:t>
      </w:r>
      <w:r w:rsidR="00CE1BF0">
        <w:t xml:space="preserve"> </w:t>
      </w:r>
      <w:r w:rsidR="00176207">
        <w:t xml:space="preserve">w spotkaniu dot. </w:t>
      </w:r>
      <w:r w:rsidR="00B154C7">
        <w:t>bezpieczeństwa cyfrowego swoich dzieci, a także listy obecności we wszystkich profilaktycznych godzinach wychowawczych „Dopamina” oraz obecność nauczycieli, którzy wzięli udział w międzynarodowej konferencji dot. bezpieczeństwa dzieci i młodzieży w  internecie,</w:t>
      </w:r>
      <w:r w:rsidR="00CE1BF0">
        <w:t xml:space="preserve"> </w:t>
      </w:r>
      <w:r w:rsidR="00206650">
        <w:t xml:space="preserve">ankietę ewaluacyjną dla młodzieży, rozmowy, wywiad z </w:t>
      </w:r>
      <w:r w:rsidR="00CE1BF0">
        <w:t>pracownikami pedagogicznymi.</w:t>
      </w:r>
    </w:p>
    <w:p w:rsidR="00337096" w:rsidRDefault="00337096" w:rsidP="00AE08A5">
      <w:pPr>
        <w:spacing w:after="0"/>
        <w:jc w:val="both"/>
      </w:pPr>
    </w:p>
    <w:p w:rsidR="00AE08A5" w:rsidRDefault="00AE08A5" w:rsidP="00AE08A5">
      <w:pPr>
        <w:spacing w:after="0"/>
        <w:jc w:val="both"/>
      </w:pPr>
    </w:p>
    <w:p w:rsidR="0045142B" w:rsidRPr="0045142B" w:rsidRDefault="00AE08A5" w:rsidP="00AE08A5">
      <w:pPr>
        <w:spacing w:after="0"/>
        <w:rPr>
          <w:b/>
        </w:rPr>
      </w:pPr>
      <w:r>
        <w:rPr>
          <w:b/>
        </w:rPr>
        <w:t>Jeśli nie udało się osiągnąć</w:t>
      </w:r>
      <w:r w:rsidR="0045142B">
        <w:rPr>
          <w:b/>
        </w:rPr>
        <w:t xml:space="preserve"> kryterium sukcesu to dlaczego?</w:t>
      </w:r>
    </w:p>
    <w:p w:rsidR="00AE08A5" w:rsidRDefault="00AE08A5" w:rsidP="00AE08A5">
      <w:pPr>
        <w:spacing w:after="0"/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08A5" w:rsidRPr="00B154C7" w:rsidTr="003C16E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AE08A5">
            <w:pPr>
              <w:jc w:val="center"/>
              <w:rPr>
                <w:b/>
              </w:rPr>
            </w:pPr>
            <w:r w:rsidRPr="00B154C7">
              <w:rPr>
                <w:b/>
              </w:rPr>
              <w:t>Realizacja zadań</w:t>
            </w:r>
          </w:p>
        </w:tc>
      </w:tr>
      <w:tr w:rsidR="0045142B" w:rsidRPr="00B154C7" w:rsidTr="008B69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AE08A5" w:rsidP="002662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54C7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AE08A5" w:rsidP="002662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54C7">
              <w:rPr>
                <w:rFonts w:ascii="Times New Roman" w:hAnsi="Times New Roman" w:cs="Times New Roman"/>
                <w:b/>
              </w:rPr>
              <w:t>Kryterium sukcesu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AE08A5" w:rsidP="002662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54C7">
              <w:rPr>
                <w:rFonts w:ascii="Times New Roman" w:hAnsi="Times New Roman" w:cs="Times New Roman"/>
                <w:b/>
              </w:rPr>
              <w:t>W jakim stopniu osiągnięto kryterium sukcesu?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AE08A5" w:rsidP="002662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54C7">
              <w:rPr>
                <w:rFonts w:ascii="Times New Roman" w:hAnsi="Times New Roman" w:cs="Times New Roman"/>
                <w:b/>
              </w:rPr>
              <w:t>Czego nie udało się zrobić i dlaczego?</w:t>
            </w:r>
          </w:p>
        </w:tc>
      </w:tr>
      <w:tr w:rsidR="0045142B" w:rsidRPr="00B154C7" w:rsidTr="008B69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76542D" w:rsidP="002662F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Spotkanie zespołu w sprawie programu SzPZ</w:t>
            </w:r>
          </w:p>
          <w:p w:rsidR="000B1D38" w:rsidRPr="00B154C7" w:rsidRDefault="000B1D38" w:rsidP="002662F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w spotkaniu  co najmniej 80% członków zespołu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80% członków podpisało się na liście obecności podczas spotkania zespołu</w:t>
            </w:r>
          </w:p>
          <w:p w:rsidR="000B1D38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5" w:rsidRPr="00B154C7" w:rsidRDefault="00AE08A5" w:rsidP="002662F6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2B" w:rsidRPr="00B154C7" w:rsidTr="008B69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Udział w 18 Międzynarodowej konferencji –</w:t>
            </w:r>
            <w:r w:rsidRPr="00B154C7">
              <w:rPr>
                <w:rFonts w:ascii="Times New Roman" w:hAnsi="Times New Roman" w:cs="Times New Roman"/>
              </w:rPr>
              <w:lastRenderedPageBreak/>
              <w:t>„Bezpieczeństwo dzieci i młodzieży w Internecie”.</w:t>
            </w:r>
          </w:p>
          <w:p w:rsidR="008B69FD" w:rsidRPr="00B154C7" w:rsidRDefault="008B69F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lastRenderedPageBreak/>
              <w:t xml:space="preserve">Udział co najmniej 50% nauczycieli </w:t>
            </w:r>
            <w:r w:rsidRPr="00B154C7">
              <w:rPr>
                <w:rFonts w:ascii="Times New Roman" w:hAnsi="Times New Roman" w:cs="Times New Roman"/>
              </w:rPr>
              <w:lastRenderedPageBreak/>
              <w:t>szkoły branżowej I stopnia</w:t>
            </w:r>
          </w:p>
          <w:p w:rsidR="008B69FD" w:rsidRPr="00B154C7" w:rsidRDefault="008B69F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FD" w:rsidRPr="00B154C7" w:rsidRDefault="000B1D38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lastRenderedPageBreak/>
              <w:t xml:space="preserve">60% nauczycieli wzięło udział w 18 Międzynarodowej </w:t>
            </w:r>
            <w:r w:rsidRPr="00B154C7">
              <w:rPr>
                <w:rFonts w:ascii="Times New Roman" w:hAnsi="Times New Roman" w:cs="Times New Roman"/>
              </w:rPr>
              <w:lastRenderedPageBreak/>
              <w:t>konferencji-“Bezpieczeństwo dzieci I młodzieży w Internacie”.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FD" w:rsidRPr="00B154C7" w:rsidRDefault="008B69FD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2B" w:rsidRPr="00B154C7" w:rsidTr="008B69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AE08A5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AE08A5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AE08A5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AE08A5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2B" w:rsidRPr="00B154C7" w:rsidTr="008B69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Cykl profilaktycznych godzin wychowawczych dot. świadomego korzystania z mediów społecznościowych</w:t>
            </w:r>
          </w:p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pt. „Dopamina”</w:t>
            </w:r>
          </w:p>
          <w:p w:rsidR="00AE08A5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- część wprowadzająca</w:t>
            </w:r>
          </w:p>
          <w:p w:rsidR="002662F6" w:rsidRPr="00B154C7" w:rsidRDefault="002662F6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co najmniej 70% uczniów szkoły branżowej I stopnia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0B1D38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Blisko 80% uczniów wzięło udział w profilaktycznej godzinie wychowawczej.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5" w:rsidRPr="00B154C7" w:rsidRDefault="00AE08A5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2B" w:rsidRPr="00B154C7" w:rsidTr="008B69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Apel dotyczący jednego z wybranych aspektów bezpieczeństwa w sieci</w:t>
            </w:r>
          </w:p>
          <w:p w:rsidR="002662F6" w:rsidRPr="00B154C7" w:rsidRDefault="002662F6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co najmniej 70% uczniów szkoły branżowej I stopnia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F" w:rsidRPr="00B154C7" w:rsidRDefault="000B1D38" w:rsidP="002662F6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Blisko 80% uczniów wzięło udział w apelu dot. bezpieczeństwa w sieci.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5" w:rsidRPr="00B154C7" w:rsidRDefault="00AE08A5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2B" w:rsidRPr="00B154C7" w:rsidTr="008B69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„Szkolny Informator”  - tablica informacyjna dot. aktualności i zagadnień na temat bezpieczeństwa cyfrowego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100% uczniów szkoły branżowej I stopnia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5" w:rsidRPr="00B154C7" w:rsidRDefault="000B1D38" w:rsidP="002662F6">
            <w:pPr>
              <w:spacing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 xml:space="preserve">Wszyscy uczniowie zapoznali się tablicą informacyjną na której znajdywały się zagadnienia </w:t>
            </w:r>
            <w:r w:rsidR="00A01934" w:rsidRPr="00B154C7">
              <w:rPr>
                <w:rFonts w:ascii="Times New Roman" w:hAnsi="Times New Roman" w:cs="Times New Roman"/>
                <w:lang w:val="pl-PL"/>
              </w:rPr>
              <w:t>oraz aktualne informacje dotyczące bezpieczeństwa cyfrowego.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5" w:rsidRPr="00B154C7" w:rsidRDefault="00AE08A5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2B" w:rsidRPr="00B154C7" w:rsidTr="008B69FD">
        <w:trPr>
          <w:trHeight w:val="69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Spotkanie profilaktyczne dla rodziców - pt. "Jak zadbać o bezpieczeństwo cyfrowe swojego dziecka”</w:t>
            </w:r>
          </w:p>
          <w:p w:rsidR="00AE08A5" w:rsidRPr="00B154C7" w:rsidRDefault="00AE08A5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co najmniej 50% rodziców szkoły branżowej I stopnia</w:t>
            </w:r>
          </w:p>
          <w:p w:rsidR="00AE08A5" w:rsidRPr="00B154C7" w:rsidRDefault="00AE08A5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5" w:rsidRPr="00B154C7" w:rsidRDefault="00A01934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50% rodziców podpisała się na liście obecności dotyczącej spotkania profilaktycznego dla rodziców.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5" w:rsidRPr="00B154C7" w:rsidRDefault="00AE08A5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2B" w:rsidRPr="00B154C7" w:rsidTr="0076542D">
        <w:trPr>
          <w:trHeight w:val="46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Cykl profilaktycznych godzin wychowawczych dot. świadomego korzystania z mediów społecznościowych</w:t>
            </w:r>
          </w:p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pt. „Dopamina”</w:t>
            </w:r>
          </w:p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- część pierwsza</w:t>
            </w:r>
          </w:p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co najmniej 70% uczniów szkoły branżowej I stopnia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A5" w:rsidRPr="00B154C7" w:rsidRDefault="000B1D38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Blisko 80% uczniów wzięło udział w profilaktycznej godzinie wychowawczej.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A5" w:rsidRPr="00B154C7" w:rsidRDefault="00AE08A5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42D" w:rsidRPr="00B154C7" w:rsidTr="0076542D">
        <w:trPr>
          <w:trHeight w:val="55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Cykl profilaktycznych godzin wychowawczych dot. świadomego korzystania z mediów społecznościowych</w:t>
            </w:r>
          </w:p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pt. „Dopamina”</w:t>
            </w:r>
          </w:p>
          <w:p w:rsidR="0076542D" w:rsidRPr="00B154C7" w:rsidRDefault="0076542D" w:rsidP="00B15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- część druga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co najmniej 70% uczniów szkoły branżowej I stopnia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0B1D38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Blisko 80% uczniów wzięło udział w profilaktycznej godzinie wychowawczej.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76542D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42D" w:rsidRPr="00B154C7" w:rsidTr="0076542D">
        <w:trPr>
          <w:trHeight w:val="32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lastRenderedPageBreak/>
              <w:t>Cykl profilaktycznych godzin wychowawczych dot. świadomego korzystania z mediów społecznościowych</w:t>
            </w:r>
          </w:p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pt. „Dopamina”</w:t>
            </w:r>
          </w:p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- część trzecia</w:t>
            </w:r>
          </w:p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co najmniej 70% uczniów szkoły branżowej I stopnia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0B1D38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Blisko 80% uczniów wzięło udział w profilaktycznej godzinie wychowawczej.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76542D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42D" w:rsidRPr="00B154C7" w:rsidTr="0076542D">
        <w:trPr>
          <w:trHeight w:val="43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76542D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Warsztaty dla uczniów i nauczycieli z zakresu bezpieczeństwa w sieci organizowany przez Cyber profilaktykę NASK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co najmniej 50% nauczycieli i uczniów w warsztatach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A01934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Warszataty z przyczyn niezależnych od zespołu zostały przełożone na początek września w roku szkolnym 2025/2026.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A01934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Fundacja Nask dwukrotnie przełożyła datę przyjazdu do Ośrodka z powodu innych, nagłych obowiązków I zobowiązań.</w:t>
            </w:r>
          </w:p>
        </w:tc>
      </w:tr>
      <w:tr w:rsidR="0076542D" w:rsidRPr="00B154C7" w:rsidTr="0076542D">
        <w:trPr>
          <w:trHeight w:val="4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Dzień Bezpieczeństwa Cyfrowego w szkole w ramach Światowego Dnia Zdrowia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dział co najmniej 80% uczniów i 50% nauczyciel w Dniu Bezpieczeństwa Cyfrowego w szkole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A01934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Reprezentanci Ośrodka wraz z opiekunem wzięli udział w Miejskiej, Profilaktycznej Grze Miejskiej, w której rozwiązywali zadania dotyczące wielu zagadnień z profilaktyki zdrowotnej. Nasz Ośrodek edukował w zakresie Cyberbezpieczeństwa.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A01934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Dzień Bezpieczeństwa Cyfrowego nie odbył się z powodu napiętego harmonogramu wydarzeń.</w:t>
            </w:r>
          </w:p>
        </w:tc>
      </w:tr>
      <w:tr w:rsidR="0076542D" w:rsidRPr="00B154C7" w:rsidTr="0076542D">
        <w:trPr>
          <w:trHeight w:val="36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38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Cykl profilaktycznych godzin wychowawczych dot. świadomego korzystania z mediów społecznościowych</w:t>
            </w:r>
          </w:p>
          <w:p w:rsidR="000B1D38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pt. „Dopamina”</w:t>
            </w:r>
          </w:p>
          <w:p w:rsidR="0076542D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- część czwarta</w:t>
            </w:r>
          </w:p>
          <w:p w:rsidR="002662F6" w:rsidRPr="00B154C7" w:rsidRDefault="002662F6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co najmniej 70% uczniów szkoły branżowej I stopnia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A01934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Blisko 80% uczniów wzięło udział w profilaktycznej godzinie wychowawczej.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76542D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42D" w:rsidRPr="00B154C7" w:rsidTr="0076542D">
        <w:trPr>
          <w:trHeight w:val="43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Szkolny Konkurs dot. higieny cyfrowej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co najmniej 70% uczniów szkoły branżowej I stopnia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A01934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>Szkolny Konkurs dot. Higieny cyfrowej nie odbył się.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A01934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Szkolny Konkurs dot. higieny cyfrowej nie odbył się z powodu napiętego harmonogramu wydarzeń.</w:t>
            </w:r>
          </w:p>
        </w:tc>
      </w:tr>
      <w:tr w:rsidR="0076542D" w:rsidRPr="00B154C7" w:rsidTr="0076542D">
        <w:trPr>
          <w:trHeight w:val="58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Ankieta ewaluacyjna dot. działań na rzecz profilaktyki z zakresu bezpieczeństwa w sieci dla uczniów szkoły branżowej I stopnia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0B1D38" w:rsidP="00266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  <w:lang w:val="pl-PL"/>
              </w:rPr>
              <w:t>Udział co najmniej 70% uczniów szkoły branżowej I stopnia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A01934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54C7">
              <w:rPr>
                <w:rFonts w:ascii="Times New Roman" w:hAnsi="Times New Roman" w:cs="Times New Roman"/>
              </w:rPr>
              <w:t xml:space="preserve">80% uczniów wzięło udział </w:t>
            </w:r>
            <w:r w:rsidR="00B44EC3" w:rsidRPr="00B154C7">
              <w:rPr>
                <w:rFonts w:ascii="Times New Roman" w:hAnsi="Times New Roman" w:cs="Times New Roman"/>
              </w:rPr>
              <w:t>w ankiecie ewaluacyjnej.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D" w:rsidRPr="00B154C7" w:rsidRDefault="0076542D" w:rsidP="002662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08A5" w:rsidRPr="00B154C7" w:rsidRDefault="00AE08A5" w:rsidP="00AE08A5">
      <w:pPr>
        <w:rPr>
          <w:b/>
        </w:rPr>
      </w:pPr>
      <w:r w:rsidRPr="00B154C7">
        <w:rPr>
          <w:b/>
        </w:rPr>
        <w:lastRenderedPageBreak/>
        <w:t>Wnioski (posumowanie i interpretacja wyników ewaluacji):</w:t>
      </w:r>
    </w:p>
    <w:p w:rsidR="00AE08A5" w:rsidRPr="00B154C7" w:rsidRDefault="003C16EF" w:rsidP="00AE08A5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154C7">
        <w:rPr>
          <w:rFonts w:asciiTheme="minorHAnsi" w:hAnsiTheme="minorHAnsi" w:cstheme="minorHAnsi"/>
          <w:color w:val="000000"/>
          <w:sz w:val="22"/>
          <w:szCs w:val="22"/>
        </w:rPr>
        <w:t>W sposób znaczący</w:t>
      </w:r>
      <w:r w:rsidR="00B44EC3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54C7">
        <w:rPr>
          <w:rFonts w:asciiTheme="minorHAnsi" w:hAnsiTheme="minorHAnsi" w:cstheme="minorHAnsi"/>
          <w:color w:val="000000"/>
          <w:sz w:val="22"/>
          <w:szCs w:val="22"/>
        </w:rPr>
        <w:t>poprawiła</w:t>
      </w:r>
      <w:r w:rsidR="00AE08A5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się </w:t>
      </w:r>
      <w:r w:rsidR="00B44EC3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świadomość dot. bezpieczeństwa w sieci </w:t>
      </w:r>
      <w:r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wśród </w:t>
      </w:r>
      <w:r w:rsidR="00337096" w:rsidRPr="00B154C7">
        <w:rPr>
          <w:rFonts w:asciiTheme="minorHAnsi" w:hAnsiTheme="minorHAnsi" w:cstheme="minorHAnsi"/>
          <w:color w:val="000000"/>
          <w:sz w:val="22"/>
          <w:szCs w:val="22"/>
        </w:rPr>
        <w:t>młodzieży szkoły branżowej I stopnia</w:t>
      </w:r>
      <w:r w:rsidRPr="00B154C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229BE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E08A5" w:rsidRPr="00B154C7" w:rsidRDefault="000229BE" w:rsidP="00AE08A5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54C7">
        <w:rPr>
          <w:rFonts w:asciiTheme="minorHAnsi" w:hAnsiTheme="minorHAnsi" w:cstheme="minorHAnsi"/>
          <w:color w:val="000000"/>
          <w:sz w:val="22"/>
          <w:szCs w:val="22"/>
        </w:rPr>
        <w:t>Uczniowie</w:t>
      </w:r>
      <w:r w:rsidR="00AE08A5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włączyli się we wszystkie</w:t>
      </w:r>
      <w:r w:rsidR="00F52CA1">
        <w:rPr>
          <w:rFonts w:asciiTheme="minorHAnsi" w:hAnsiTheme="minorHAnsi" w:cstheme="minorHAnsi"/>
          <w:color w:val="000000"/>
          <w:sz w:val="22"/>
          <w:szCs w:val="22"/>
        </w:rPr>
        <w:t xml:space="preserve"> możliwe do zrealizowania</w:t>
      </w:r>
      <w:r w:rsidR="00AE08A5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działania prozdrowotne w szkole, a ich frekwencja </w:t>
      </w:r>
      <w:r w:rsidR="00F52CA1">
        <w:rPr>
          <w:rFonts w:asciiTheme="minorHAnsi" w:hAnsiTheme="minorHAnsi" w:cstheme="minorHAnsi"/>
          <w:color w:val="000000"/>
          <w:sz w:val="22"/>
          <w:szCs w:val="22"/>
        </w:rPr>
        <w:t xml:space="preserve">była </w:t>
      </w:r>
      <w:r w:rsidR="00B44EC3" w:rsidRPr="00B154C7">
        <w:rPr>
          <w:rFonts w:asciiTheme="minorHAnsi" w:hAnsiTheme="minorHAnsi" w:cstheme="minorHAnsi"/>
          <w:color w:val="000000"/>
          <w:sz w:val="22"/>
          <w:szCs w:val="22"/>
        </w:rPr>
        <w:t>wyższa niż założone minimalne kryterium.</w:t>
      </w:r>
    </w:p>
    <w:p w:rsidR="000229BE" w:rsidRPr="00B154C7" w:rsidRDefault="00AE08A5" w:rsidP="00B44EC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54C7">
        <w:rPr>
          <w:rFonts w:asciiTheme="minorHAnsi" w:hAnsiTheme="minorHAnsi" w:cstheme="minorHAnsi"/>
          <w:color w:val="000000"/>
          <w:sz w:val="22"/>
          <w:szCs w:val="22"/>
        </w:rPr>
        <w:t>Obserwacja i wywiady ze społecznośc</w:t>
      </w:r>
      <w:r w:rsidR="000229BE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ią szkolną wykazały, że </w:t>
      </w:r>
      <w:r w:rsidR="00B44EC3" w:rsidRPr="00B154C7">
        <w:rPr>
          <w:rFonts w:asciiTheme="minorHAnsi" w:hAnsiTheme="minorHAnsi" w:cstheme="minorHAnsi"/>
          <w:color w:val="000000"/>
          <w:sz w:val="22"/>
          <w:szCs w:val="22"/>
        </w:rPr>
        <w:t>zwiększyła</w:t>
      </w:r>
      <w:r w:rsidR="003F140F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się</w:t>
      </w:r>
      <w:r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44EC3" w:rsidRPr="00B154C7">
        <w:rPr>
          <w:rFonts w:asciiTheme="minorHAnsi" w:hAnsiTheme="minorHAnsi" w:cstheme="minorHAnsi"/>
          <w:color w:val="000000"/>
          <w:sz w:val="22"/>
          <w:szCs w:val="22"/>
        </w:rPr>
        <w:t>potrzeba dotycząca rozwinięcia i zintensyfikowania działań na rzecz profilaktyki zdrowia psychicznego wśród młodzieży, która jak podają wyniki ankiety ewaluacyjnej blisko 34%</w:t>
      </w:r>
      <w:r w:rsidR="00F52CA1">
        <w:rPr>
          <w:rFonts w:asciiTheme="minorHAnsi" w:hAnsiTheme="minorHAnsi" w:cstheme="minorHAnsi"/>
          <w:color w:val="000000"/>
          <w:sz w:val="22"/>
          <w:szCs w:val="22"/>
        </w:rPr>
        <w:t xml:space="preserve"> młodzieży</w:t>
      </w:r>
      <w:r w:rsidR="00B44EC3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doświadczyła przemocy w cyberprzestrzeni.</w:t>
      </w:r>
    </w:p>
    <w:p w:rsidR="009A337C" w:rsidRPr="00B154C7" w:rsidRDefault="009A337C" w:rsidP="009A337C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54C7">
        <w:rPr>
          <w:rFonts w:asciiTheme="minorHAnsi" w:hAnsiTheme="minorHAnsi" w:cstheme="minorHAnsi"/>
          <w:color w:val="000000"/>
          <w:sz w:val="22"/>
          <w:szCs w:val="22"/>
        </w:rPr>
        <w:t>Pełna realizacja zaplanowanych działań</w:t>
      </w:r>
      <w:r w:rsidR="00B44EC3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nie mogła zostać zrealiz</w:t>
      </w:r>
      <w:r w:rsidR="00F52CA1">
        <w:rPr>
          <w:rFonts w:asciiTheme="minorHAnsi" w:hAnsiTheme="minorHAnsi" w:cstheme="minorHAnsi"/>
          <w:color w:val="000000"/>
          <w:sz w:val="22"/>
          <w:szCs w:val="22"/>
        </w:rPr>
        <w:t>owana głównie z powodów organizacyjnych</w:t>
      </w:r>
      <w:r w:rsidR="00B44EC3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jak i</w:t>
      </w:r>
      <w:r w:rsidR="002662F6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powstałych</w:t>
      </w:r>
      <w:r w:rsidR="00B44EC3"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zobowiązań. Część działań została pr</w:t>
      </w:r>
      <w:r w:rsidR="002662F6" w:rsidRPr="00B154C7">
        <w:rPr>
          <w:rFonts w:asciiTheme="minorHAnsi" w:hAnsiTheme="minorHAnsi" w:cstheme="minorHAnsi"/>
          <w:color w:val="000000"/>
          <w:sz w:val="22"/>
          <w:szCs w:val="22"/>
        </w:rPr>
        <w:t>zeniesiona na przyszły rok szkolny 2025/2026, ponadto ankieta ewaluacyjna wśród uczniów jak i ich rodziców wykazała, że większość z nich uważa, że działania dot. profilaktyki higieny cyfrowej są ważne i potrzebne oraz, że nadal należy je kontynuować, dlatego też Zespół ds. promocji zdrowia podjął decyzję o dalszej kontynuacji</w:t>
      </w:r>
      <w:r w:rsidRPr="00B154C7">
        <w:rPr>
          <w:rFonts w:asciiTheme="minorHAnsi" w:hAnsiTheme="minorHAnsi" w:cstheme="minorHAnsi"/>
          <w:color w:val="000000"/>
          <w:sz w:val="22"/>
          <w:szCs w:val="22"/>
        </w:rPr>
        <w:t xml:space="preserve"> powyższe</w:t>
      </w:r>
      <w:r w:rsidR="002662F6" w:rsidRPr="00B154C7">
        <w:rPr>
          <w:rFonts w:asciiTheme="minorHAnsi" w:hAnsiTheme="minorHAnsi" w:cstheme="minorHAnsi"/>
          <w:color w:val="000000"/>
          <w:sz w:val="22"/>
          <w:szCs w:val="22"/>
        </w:rPr>
        <w:t>go problemu jako priorytetowego, a ponadto postanowił poszerzyć działania w zakresie profilaktyki zdrowia psychicznego i uznać je jako kolejny problem prioryteto</w:t>
      </w:r>
      <w:r w:rsidR="00F52CA1">
        <w:rPr>
          <w:rFonts w:asciiTheme="minorHAnsi" w:hAnsiTheme="minorHAnsi" w:cstheme="minorHAnsi"/>
          <w:color w:val="000000"/>
          <w:sz w:val="22"/>
          <w:szCs w:val="22"/>
        </w:rPr>
        <w:t>wy w nadchodzącym roku szkolnym.</w:t>
      </w:r>
      <w:bookmarkStart w:id="0" w:name="_GoBack"/>
      <w:bookmarkEnd w:id="0"/>
    </w:p>
    <w:p w:rsidR="000229BE" w:rsidRPr="00B154C7" w:rsidRDefault="000229BE" w:rsidP="003F140F">
      <w:pPr>
        <w:suppressAutoHyphens/>
        <w:spacing w:after="0" w:line="240" w:lineRule="auto"/>
        <w:ind w:left="36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AE08A5" w:rsidRPr="00B154C7" w:rsidRDefault="00AE08A5" w:rsidP="00AE08A5"/>
    <w:p w:rsidR="00611707" w:rsidRPr="00B154C7" w:rsidRDefault="00611707"/>
    <w:sectPr w:rsidR="00611707" w:rsidRPr="00B1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87" w:rsidRDefault="00C73B87" w:rsidP="00B44EC3">
      <w:pPr>
        <w:spacing w:after="0" w:line="240" w:lineRule="auto"/>
      </w:pPr>
      <w:r>
        <w:separator/>
      </w:r>
    </w:p>
  </w:endnote>
  <w:endnote w:type="continuationSeparator" w:id="0">
    <w:p w:rsidR="00C73B87" w:rsidRDefault="00C73B87" w:rsidP="00B4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87" w:rsidRDefault="00C73B87" w:rsidP="00B44EC3">
      <w:pPr>
        <w:spacing w:after="0" w:line="240" w:lineRule="auto"/>
      </w:pPr>
      <w:r>
        <w:separator/>
      </w:r>
    </w:p>
  </w:footnote>
  <w:footnote w:type="continuationSeparator" w:id="0">
    <w:p w:rsidR="00C73B87" w:rsidRDefault="00C73B87" w:rsidP="00B4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7F3E"/>
    <w:multiLevelType w:val="hybridMultilevel"/>
    <w:tmpl w:val="FD2E9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3178"/>
    <w:multiLevelType w:val="hybridMultilevel"/>
    <w:tmpl w:val="246239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F061FE"/>
    <w:multiLevelType w:val="hybridMultilevel"/>
    <w:tmpl w:val="EB887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5F"/>
    <w:rsid w:val="000229BE"/>
    <w:rsid w:val="000B1D38"/>
    <w:rsid w:val="000D5C52"/>
    <w:rsid w:val="00176207"/>
    <w:rsid w:val="00206650"/>
    <w:rsid w:val="0023516F"/>
    <w:rsid w:val="002662F6"/>
    <w:rsid w:val="002B2B16"/>
    <w:rsid w:val="00337096"/>
    <w:rsid w:val="00362BB2"/>
    <w:rsid w:val="003C16EF"/>
    <w:rsid w:val="003C7245"/>
    <w:rsid w:val="003F140F"/>
    <w:rsid w:val="0045142B"/>
    <w:rsid w:val="005D3C6F"/>
    <w:rsid w:val="00611707"/>
    <w:rsid w:val="006F05BA"/>
    <w:rsid w:val="00722437"/>
    <w:rsid w:val="0076542D"/>
    <w:rsid w:val="00794E5F"/>
    <w:rsid w:val="00866B8B"/>
    <w:rsid w:val="008B69FD"/>
    <w:rsid w:val="009A337C"/>
    <w:rsid w:val="00A01934"/>
    <w:rsid w:val="00A204E8"/>
    <w:rsid w:val="00AE08A5"/>
    <w:rsid w:val="00AE1A84"/>
    <w:rsid w:val="00B154C7"/>
    <w:rsid w:val="00B44EC3"/>
    <w:rsid w:val="00C5500F"/>
    <w:rsid w:val="00C73B87"/>
    <w:rsid w:val="00C82321"/>
    <w:rsid w:val="00CE1BF0"/>
    <w:rsid w:val="00F52CA1"/>
    <w:rsid w:val="00F771F7"/>
    <w:rsid w:val="00F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4DBFC-8E3B-4669-9481-EC7752BE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8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08A5"/>
    <w:pPr>
      <w:ind w:left="720"/>
      <w:contextualSpacing/>
    </w:pPr>
  </w:style>
  <w:style w:type="table" w:styleId="Tabela-Siatka">
    <w:name w:val="Table Grid"/>
    <w:basedOn w:val="Standardowy"/>
    <w:uiPriority w:val="59"/>
    <w:rsid w:val="00AE08A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E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E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E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Damaszke-Heft</dc:creator>
  <cp:keywords/>
  <dc:description/>
  <cp:lastModifiedBy>Patrycja Damaszke-Heft</cp:lastModifiedBy>
  <cp:revision>4</cp:revision>
  <cp:lastPrinted>2025-06-24T21:54:00Z</cp:lastPrinted>
  <dcterms:created xsi:type="dcterms:W3CDTF">2025-06-24T21:53:00Z</dcterms:created>
  <dcterms:modified xsi:type="dcterms:W3CDTF">2025-06-24T22:06:00Z</dcterms:modified>
</cp:coreProperties>
</file>